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EC9" w:rsidRDefault="00E54DF5">
      <w:pPr>
        <w:jc w:val="center"/>
      </w:pPr>
      <w:r>
        <w:rPr>
          <w:noProof/>
        </w:rPr>
        <w:drawing>
          <wp:inline distT="0" distB="0" distL="0" distR="0">
            <wp:extent cx="5943600" cy="838200"/>
            <wp:effectExtent l="0" t="0" r="0" b="0"/>
            <wp:docPr id="898091878" name="image1.jpg" descr="http://joshuastrust.org/wp-content/uploads/2014/02/JT-Meadow-Header-Bright.jpg"/>
            <wp:cNvGraphicFramePr/>
            <a:graphic xmlns:a="http://schemas.openxmlformats.org/drawingml/2006/main">
              <a:graphicData uri="http://schemas.openxmlformats.org/drawingml/2006/picture">
                <pic:pic xmlns:pic="http://schemas.openxmlformats.org/drawingml/2006/picture">
                  <pic:nvPicPr>
                    <pic:cNvPr id="0" name="image1.jpg" descr="http://joshuastrust.org/wp-content/uploads/2014/02/JT-Meadow-Header-Bright.jpg"/>
                    <pic:cNvPicPr preferRelativeResize="0"/>
                  </pic:nvPicPr>
                  <pic:blipFill>
                    <a:blip r:embed="rId6"/>
                    <a:srcRect/>
                    <a:stretch>
                      <a:fillRect/>
                    </a:stretch>
                  </pic:blipFill>
                  <pic:spPr>
                    <a:xfrm>
                      <a:off x="0" y="0"/>
                      <a:ext cx="5943600" cy="838200"/>
                    </a:xfrm>
                    <a:prstGeom prst="rect">
                      <a:avLst/>
                    </a:prstGeom>
                    <a:ln/>
                  </pic:spPr>
                </pic:pic>
              </a:graphicData>
            </a:graphic>
          </wp:inline>
        </w:drawing>
      </w:r>
      <w:r>
        <w:br/>
      </w:r>
    </w:p>
    <w:p w:rsidR="005E6EC9" w:rsidRDefault="00E54DF5">
      <w:pPr>
        <w:jc w:val="center"/>
        <w:rPr>
          <w:color w:val="000000"/>
          <w:sz w:val="24"/>
          <w:szCs w:val="24"/>
        </w:rPr>
      </w:pPr>
      <w:r>
        <w:rPr>
          <w:b/>
          <w:color w:val="000000"/>
          <w:sz w:val="24"/>
          <w:szCs w:val="24"/>
        </w:rPr>
        <w:t>Joshua’s Trust</w:t>
      </w:r>
    </w:p>
    <w:p w:rsidR="005E6EC9" w:rsidRDefault="00E54DF5">
      <w:pPr>
        <w:jc w:val="center"/>
        <w:rPr>
          <w:color w:val="000000"/>
          <w:sz w:val="24"/>
          <w:szCs w:val="24"/>
        </w:rPr>
      </w:pPr>
      <w:r>
        <w:rPr>
          <w:b/>
          <w:color w:val="000000"/>
          <w:sz w:val="24"/>
          <w:szCs w:val="24"/>
        </w:rPr>
        <w:t>Job Description – Land Protection Manager</w:t>
      </w:r>
    </w:p>
    <w:p w:rsidR="005E6EC9" w:rsidRDefault="00E54DF5">
      <w:pPr>
        <w:jc w:val="center"/>
        <w:rPr>
          <w:color w:val="000000"/>
          <w:sz w:val="24"/>
          <w:szCs w:val="24"/>
        </w:rPr>
      </w:pPr>
      <w:r>
        <w:rPr>
          <w:b/>
          <w:color w:val="000000"/>
          <w:sz w:val="24"/>
          <w:szCs w:val="24"/>
        </w:rPr>
        <w:t>July 2022</w:t>
      </w:r>
    </w:p>
    <w:p w:rsidR="005E6EC9" w:rsidRDefault="005E6EC9">
      <w:pPr>
        <w:jc w:val="center"/>
        <w:rPr>
          <w:color w:val="000000"/>
          <w:sz w:val="24"/>
          <w:szCs w:val="24"/>
        </w:rPr>
      </w:pPr>
    </w:p>
    <w:p w:rsidR="005E6EC9" w:rsidRDefault="00E54DF5">
      <w:pPr>
        <w:rPr>
          <w:color w:val="000000"/>
          <w:sz w:val="24"/>
          <w:szCs w:val="24"/>
        </w:rPr>
      </w:pPr>
      <w:r>
        <w:rPr>
          <w:b/>
          <w:color w:val="000000"/>
          <w:sz w:val="24"/>
          <w:szCs w:val="24"/>
        </w:rPr>
        <w:t xml:space="preserve">Position title: </w:t>
      </w:r>
      <w:r>
        <w:rPr>
          <w:color w:val="000000"/>
          <w:sz w:val="24"/>
          <w:szCs w:val="24"/>
        </w:rPr>
        <w:t>Land Protection Manager</w:t>
      </w:r>
    </w:p>
    <w:p w:rsidR="005E6EC9" w:rsidRDefault="00E54DF5">
      <w:pPr>
        <w:ind w:left="2880" w:hanging="2880"/>
        <w:rPr>
          <w:color w:val="000000"/>
          <w:sz w:val="24"/>
          <w:szCs w:val="24"/>
        </w:rPr>
      </w:pPr>
      <w:r>
        <w:rPr>
          <w:b/>
          <w:color w:val="000000"/>
          <w:sz w:val="24"/>
          <w:szCs w:val="24"/>
        </w:rPr>
        <w:t>Position Description:</w:t>
      </w:r>
      <w:r>
        <w:rPr>
          <w:color w:val="000000"/>
          <w:sz w:val="24"/>
          <w:szCs w:val="24"/>
        </w:rPr>
        <w:t xml:space="preserve"> The Land Protection Manager assists in, takes responsibility for, and contributes to the overall effective land protection activities of Joshua’s Trust</w:t>
      </w:r>
    </w:p>
    <w:p w:rsidR="005E6EC9" w:rsidRDefault="00E54DF5">
      <w:pPr>
        <w:ind w:left="2880" w:hanging="2880"/>
        <w:rPr>
          <w:color w:val="000000"/>
          <w:sz w:val="24"/>
          <w:szCs w:val="24"/>
        </w:rPr>
      </w:pPr>
      <w:r>
        <w:rPr>
          <w:b/>
          <w:color w:val="000000"/>
          <w:sz w:val="24"/>
          <w:szCs w:val="24"/>
        </w:rPr>
        <w:t xml:space="preserve">Reports to: </w:t>
      </w:r>
      <w:r>
        <w:rPr>
          <w:color w:val="000000"/>
          <w:sz w:val="24"/>
          <w:szCs w:val="24"/>
        </w:rPr>
        <w:t>Executive Director</w:t>
      </w:r>
    </w:p>
    <w:p w:rsidR="005E6EC9" w:rsidRDefault="00E54DF5">
      <w:pPr>
        <w:ind w:left="2880" w:hanging="2880"/>
        <w:rPr>
          <w:color w:val="000000"/>
          <w:sz w:val="24"/>
          <w:szCs w:val="24"/>
        </w:rPr>
      </w:pPr>
      <w:r>
        <w:rPr>
          <w:b/>
          <w:color w:val="000000"/>
          <w:sz w:val="24"/>
          <w:szCs w:val="24"/>
        </w:rPr>
        <w:t xml:space="preserve">Position terms: </w:t>
      </w:r>
      <w:r>
        <w:rPr>
          <w:color w:val="000000"/>
          <w:sz w:val="24"/>
          <w:szCs w:val="24"/>
        </w:rPr>
        <w:t xml:space="preserve">Full-time exempt position (40 hours per week) with benefits (health insurance, paid-time-off (PTO)).  The position </w:t>
      </w:r>
      <w:proofErr w:type="gramStart"/>
      <w:r>
        <w:rPr>
          <w:color w:val="000000"/>
          <w:sz w:val="24"/>
          <w:szCs w:val="24"/>
        </w:rPr>
        <w:t>will be based</w:t>
      </w:r>
      <w:proofErr w:type="gramEnd"/>
      <w:r>
        <w:rPr>
          <w:color w:val="000000"/>
          <w:sz w:val="24"/>
          <w:szCs w:val="24"/>
        </w:rPr>
        <w:t xml:space="preserve"> in Joshua’s Trust’s (“JT”) office located in Mansfield Center, Connecticut.  Local travel throughout the fourteen towns in which JT holds fee-owned and easement properties is required.</w:t>
      </w:r>
    </w:p>
    <w:p w:rsidR="005E6EC9" w:rsidRDefault="00E54DF5">
      <w:pPr>
        <w:spacing w:before="280" w:after="280"/>
        <w:rPr>
          <w:color w:val="000000"/>
          <w:sz w:val="24"/>
          <w:szCs w:val="24"/>
        </w:rPr>
      </w:pPr>
      <w:r>
        <w:rPr>
          <w:rFonts w:ascii="Times New Roman" w:eastAsia="Times New Roman" w:hAnsi="Times New Roman" w:cs="Times New Roman"/>
          <w:b/>
          <w:color w:val="000000"/>
          <w:sz w:val="24"/>
          <w:szCs w:val="24"/>
        </w:rPr>
        <w:t xml:space="preserve">Overview: </w:t>
      </w:r>
      <w:r>
        <w:rPr>
          <w:color w:val="000000"/>
          <w:sz w:val="24"/>
          <w:szCs w:val="24"/>
        </w:rPr>
        <w:t>Joshua’s Trust (“JT”</w:t>
      </w:r>
      <w:proofErr w:type="gramStart"/>
      <w:r>
        <w:rPr>
          <w:color w:val="000000"/>
          <w:sz w:val="24"/>
          <w:szCs w:val="24"/>
        </w:rPr>
        <w:t>)—</w:t>
      </w:r>
      <w:proofErr w:type="gramEnd"/>
      <w:r>
        <w:rPr>
          <w:color w:val="000000"/>
          <w:sz w:val="24"/>
          <w:szCs w:val="24"/>
        </w:rPr>
        <w:t xml:space="preserve"> officially, Joshua’s Tract Conservation and Historic Trust — is a land conservation trust in Northeastern Connecticut, protecting more than 5,000 acres. Some properties </w:t>
      </w:r>
      <w:proofErr w:type="gramStart"/>
      <w:r>
        <w:rPr>
          <w:color w:val="000000"/>
          <w:sz w:val="24"/>
          <w:szCs w:val="24"/>
        </w:rPr>
        <w:t>are owned</w:t>
      </w:r>
      <w:proofErr w:type="gramEnd"/>
      <w:r>
        <w:rPr>
          <w:color w:val="000000"/>
          <w:sz w:val="24"/>
          <w:szCs w:val="24"/>
        </w:rPr>
        <w:t xml:space="preserve"> by the Trust and others are protected by conservation restrictions; both methods assure in perpetuity that those lands will not be developed. Currently, JT serves an area roughly conterminous with the Windham Planning Region and extending into Tolland County, including the towns of Andover, Ashford, Chaplin, Columbia, Coventry, </w:t>
      </w:r>
      <w:proofErr w:type="spellStart"/>
      <w:r>
        <w:rPr>
          <w:color w:val="000000"/>
          <w:sz w:val="24"/>
          <w:szCs w:val="24"/>
        </w:rPr>
        <w:t>Eastford</w:t>
      </w:r>
      <w:proofErr w:type="spellEnd"/>
      <w:r>
        <w:rPr>
          <w:color w:val="000000"/>
          <w:sz w:val="24"/>
          <w:szCs w:val="24"/>
        </w:rPr>
        <w:t>, Franklin, Hampton, Lebanon, Mansfield, Scotland, Tolland, Willington, and Windham, CT. Currently, JT protects approximately 70 fee-owned preserves and holds approximately 65 conservation restrictions.</w:t>
      </w:r>
    </w:p>
    <w:p w:rsidR="005E6EC9" w:rsidRDefault="00E54DF5">
      <w:pPr>
        <w:spacing w:before="280" w:after="280" w:line="240" w:lineRule="auto"/>
        <w:rPr>
          <w:color w:val="000000"/>
          <w:sz w:val="24"/>
          <w:szCs w:val="24"/>
        </w:rPr>
      </w:pPr>
      <w:r>
        <w:rPr>
          <w:color w:val="000000"/>
          <w:sz w:val="24"/>
          <w:szCs w:val="24"/>
        </w:rPr>
        <w:t xml:space="preserve">In addition to land, we also maintain two sites of historic significance: the Gurleyville Grist Mill and the Atwood </w:t>
      </w:r>
      <w:proofErr w:type="gramStart"/>
      <w:r>
        <w:rPr>
          <w:color w:val="000000"/>
          <w:sz w:val="24"/>
          <w:szCs w:val="24"/>
        </w:rPr>
        <w:t>Farm,</w:t>
      </w:r>
      <w:proofErr w:type="gramEnd"/>
      <w:r>
        <w:rPr>
          <w:color w:val="000000"/>
          <w:sz w:val="24"/>
          <w:szCs w:val="24"/>
        </w:rPr>
        <w:t xml:space="preserve"> both located in Mansfield, Connecticut.</w:t>
      </w:r>
    </w:p>
    <w:p w:rsidR="005E6EC9" w:rsidRDefault="00E54DF5">
      <w:pPr>
        <w:spacing w:before="280" w:after="280" w:line="240" w:lineRule="auto"/>
        <w:rPr>
          <w:color w:val="000000"/>
          <w:sz w:val="24"/>
          <w:szCs w:val="24"/>
        </w:rPr>
      </w:pPr>
      <w:r>
        <w:rPr>
          <w:color w:val="000000"/>
          <w:sz w:val="24"/>
          <w:szCs w:val="24"/>
        </w:rPr>
        <w:t>We are a 501(c</w:t>
      </w:r>
      <w:proofErr w:type="gramStart"/>
      <w:r>
        <w:rPr>
          <w:color w:val="000000"/>
          <w:sz w:val="24"/>
          <w:szCs w:val="24"/>
        </w:rPr>
        <w:t>)(</w:t>
      </w:r>
      <w:proofErr w:type="gramEnd"/>
      <w:r>
        <w:rPr>
          <w:color w:val="000000"/>
          <w:sz w:val="24"/>
          <w:szCs w:val="24"/>
        </w:rPr>
        <w:t>3) non-profit organization and fully accredited by the Land Trust Accreditation Commission, for our demonstrated commitment to best practices in land conservation.</w:t>
      </w:r>
    </w:p>
    <w:p w:rsidR="005E6EC9" w:rsidRDefault="005E6EC9">
      <w:pPr>
        <w:spacing w:before="280" w:after="280" w:line="240" w:lineRule="auto"/>
        <w:rPr>
          <w:color w:val="000000"/>
          <w:sz w:val="24"/>
          <w:szCs w:val="24"/>
        </w:rPr>
      </w:pPr>
    </w:p>
    <w:p w:rsidR="005E6EC9" w:rsidRPr="0034315C" w:rsidRDefault="00E54DF5">
      <w:pPr>
        <w:spacing w:before="280" w:after="280" w:line="240" w:lineRule="auto"/>
        <w:rPr>
          <w:sz w:val="24"/>
          <w:szCs w:val="24"/>
        </w:rPr>
      </w:pPr>
      <w:r w:rsidRPr="0034315C">
        <w:rPr>
          <w:sz w:val="24"/>
          <w:szCs w:val="24"/>
        </w:rPr>
        <w:lastRenderedPageBreak/>
        <w:t>The Position</w:t>
      </w:r>
    </w:p>
    <w:p w:rsidR="005E6EC9" w:rsidRDefault="00E54DF5">
      <w:pPr>
        <w:rPr>
          <w:color w:val="000000"/>
          <w:sz w:val="24"/>
          <w:szCs w:val="24"/>
        </w:rPr>
      </w:pPr>
      <w:r>
        <w:rPr>
          <w:color w:val="000000"/>
          <w:sz w:val="24"/>
          <w:szCs w:val="24"/>
        </w:rPr>
        <w:t xml:space="preserve">JT’s Land Protection Manager must possess a strong interest, ability and aptitude for assisting in, taking responsibility for, and contributing to the overall effective land protection activities of JT.  To that end, the Land Protection Manager </w:t>
      </w:r>
      <w:proofErr w:type="gramStart"/>
      <w:r>
        <w:rPr>
          <w:color w:val="000000"/>
          <w:sz w:val="24"/>
          <w:szCs w:val="24"/>
        </w:rPr>
        <w:t>will be expected</w:t>
      </w:r>
      <w:proofErr w:type="gramEnd"/>
      <w:r>
        <w:rPr>
          <w:color w:val="000000"/>
          <w:sz w:val="24"/>
          <w:szCs w:val="24"/>
        </w:rPr>
        <w:t xml:space="preserve"> to perform a variety of land protection tasks that may overlap with transaction, development, administrative and programmatic activities.</w:t>
      </w:r>
    </w:p>
    <w:p w:rsidR="005E6EC9" w:rsidRDefault="00E54DF5">
      <w:pPr>
        <w:rPr>
          <w:color w:val="000000"/>
          <w:sz w:val="24"/>
          <w:szCs w:val="24"/>
        </w:rPr>
      </w:pPr>
      <w:r>
        <w:rPr>
          <w:color w:val="000000"/>
          <w:sz w:val="24"/>
          <w:szCs w:val="24"/>
        </w:rPr>
        <w:t xml:space="preserve">The Land Protection Manager will report directly to JT’s Executive Director (ED). </w:t>
      </w:r>
    </w:p>
    <w:p w:rsidR="005E6EC9" w:rsidRDefault="00E54DF5">
      <w:pPr>
        <w:rPr>
          <w:color w:val="000000"/>
          <w:sz w:val="24"/>
          <w:szCs w:val="24"/>
        </w:rPr>
      </w:pPr>
      <w:proofErr w:type="gramStart"/>
      <w:r>
        <w:rPr>
          <w:color w:val="000000"/>
          <w:sz w:val="24"/>
          <w:szCs w:val="24"/>
        </w:rPr>
        <w:t>Joshua’s</w:t>
      </w:r>
      <w:proofErr w:type="gramEnd"/>
      <w:r>
        <w:rPr>
          <w:color w:val="000000"/>
          <w:sz w:val="24"/>
          <w:szCs w:val="24"/>
        </w:rPr>
        <w:t xml:space="preserve"> Trust, a regional and accredited land trust, seeks an experienced and committed Land Protection Manager to help advance our land protection activities in northeastern Connecticut, including working within our Eastern Connecticut Highlands Initiative region. This is a key position in advancing JT’s conservation impact in northeastern Connecticut. This is a full-time position with benefits and a salary range of $60,000 - $75,000 based on experience and relevant skills. Working remotely at least part-time is possible for the right candidate. This position will remain open until it </w:t>
      </w:r>
      <w:proofErr w:type="gramStart"/>
      <w:r>
        <w:rPr>
          <w:color w:val="000000"/>
          <w:sz w:val="24"/>
          <w:szCs w:val="24"/>
        </w:rPr>
        <w:t>is filled</w:t>
      </w:r>
      <w:proofErr w:type="gramEnd"/>
      <w:r>
        <w:rPr>
          <w:color w:val="000000"/>
          <w:sz w:val="24"/>
          <w:szCs w:val="24"/>
        </w:rPr>
        <w:t xml:space="preserve">. </w:t>
      </w:r>
    </w:p>
    <w:p w:rsidR="005E6EC9" w:rsidRDefault="00E54DF5">
      <w:pPr>
        <w:rPr>
          <w:color w:val="000000"/>
          <w:sz w:val="24"/>
          <w:szCs w:val="24"/>
        </w:rPr>
      </w:pPr>
      <w:r>
        <w:rPr>
          <w:color w:val="000000"/>
          <w:sz w:val="24"/>
          <w:szCs w:val="24"/>
        </w:rPr>
        <w:t>The Land Protection Manager plays a vital role in advancing JT's pace of land protection. The ideal candidate will be a skilled facilitator, with a keen appreciation for the challenges and opportunities of working successfully with funders, landowners, land trusts, municipalities, county, state and federal agencies. A problem-</w:t>
      </w:r>
      <w:r w:rsidR="00805500">
        <w:rPr>
          <w:color w:val="000000"/>
          <w:sz w:val="24"/>
          <w:szCs w:val="24"/>
        </w:rPr>
        <w:t>s</w:t>
      </w:r>
      <w:r w:rsidR="00716475">
        <w:rPr>
          <w:color w:val="000000"/>
          <w:sz w:val="24"/>
          <w:szCs w:val="24"/>
        </w:rPr>
        <w:t>olver and creative thinker, the Land Protection Manager</w:t>
      </w:r>
      <w:bookmarkStart w:id="0" w:name="_GoBack"/>
      <w:bookmarkEnd w:id="0"/>
      <w:r>
        <w:rPr>
          <w:color w:val="000000"/>
          <w:sz w:val="24"/>
          <w:szCs w:val="24"/>
        </w:rPr>
        <w:t xml:space="preserve"> will inspire partners to advance a shared conservation vision, showing initiative to solve problems and remove barriers to keep their strategic land protection efforts moving forward. The position requires:</w:t>
      </w:r>
    </w:p>
    <w:p w:rsidR="005E6EC9" w:rsidRDefault="00E54DF5">
      <w:pPr>
        <w:spacing w:line="240" w:lineRule="auto"/>
        <w:rPr>
          <w:color w:val="000000"/>
          <w:sz w:val="24"/>
          <w:szCs w:val="24"/>
        </w:rPr>
      </w:pPr>
      <w:r w:rsidRPr="0034315C">
        <w:rPr>
          <w:sz w:val="24"/>
          <w:szCs w:val="24"/>
        </w:rPr>
        <w:t>Land Protection</w:t>
      </w:r>
    </w:p>
    <w:p w:rsidR="005E6EC9" w:rsidRDefault="00E54DF5">
      <w:pPr>
        <w:numPr>
          <w:ilvl w:val="0"/>
          <w:numId w:val="4"/>
        </w:numPr>
        <w:pBdr>
          <w:top w:val="nil"/>
          <w:left w:val="nil"/>
          <w:bottom w:val="nil"/>
          <w:right w:val="nil"/>
          <w:between w:val="nil"/>
        </w:pBdr>
        <w:spacing w:after="0" w:line="240" w:lineRule="auto"/>
        <w:rPr>
          <w:i/>
          <w:color w:val="000000"/>
          <w:sz w:val="24"/>
          <w:szCs w:val="24"/>
        </w:rPr>
      </w:pPr>
      <w:r>
        <w:rPr>
          <w:i/>
          <w:color w:val="000000"/>
          <w:sz w:val="24"/>
          <w:szCs w:val="24"/>
        </w:rPr>
        <w:t>Extensive negotiation and land transaction experience</w:t>
      </w:r>
    </w:p>
    <w:p w:rsidR="005E6EC9" w:rsidRDefault="00E54DF5">
      <w:pPr>
        <w:numPr>
          <w:ilvl w:val="0"/>
          <w:numId w:val="4"/>
        </w:numPr>
        <w:pBdr>
          <w:top w:val="nil"/>
          <w:left w:val="nil"/>
          <w:bottom w:val="nil"/>
          <w:right w:val="nil"/>
          <w:between w:val="nil"/>
        </w:pBdr>
        <w:spacing w:after="0" w:line="240" w:lineRule="auto"/>
        <w:rPr>
          <w:i/>
          <w:color w:val="000000"/>
          <w:sz w:val="24"/>
          <w:szCs w:val="24"/>
        </w:rPr>
      </w:pPr>
      <w:r>
        <w:rPr>
          <w:i/>
          <w:color w:val="000000"/>
          <w:sz w:val="24"/>
          <w:szCs w:val="24"/>
        </w:rPr>
        <w:t>Strong strategic thinking skills</w:t>
      </w:r>
    </w:p>
    <w:p w:rsidR="005E6EC9" w:rsidRDefault="00E54DF5">
      <w:pPr>
        <w:numPr>
          <w:ilvl w:val="0"/>
          <w:numId w:val="4"/>
        </w:numPr>
        <w:pBdr>
          <w:top w:val="nil"/>
          <w:left w:val="nil"/>
          <w:bottom w:val="nil"/>
          <w:right w:val="nil"/>
          <w:between w:val="nil"/>
        </w:pBdr>
        <w:spacing w:after="0" w:line="240" w:lineRule="auto"/>
        <w:rPr>
          <w:i/>
          <w:color w:val="000000"/>
          <w:sz w:val="24"/>
          <w:szCs w:val="24"/>
        </w:rPr>
      </w:pPr>
      <w:r>
        <w:rPr>
          <w:i/>
          <w:color w:val="000000"/>
          <w:sz w:val="24"/>
          <w:szCs w:val="24"/>
        </w:rPr>
        <w:t>Sound judgment and ability to assess risks and opportunities while acting in a timely fashion</w:t>
      </w:r>
    </w:p>
    <w:p w:rsidR="005E6EC9" w:rsidRDefault="00E54DF5">
      <w:pPr>
        <w:numPr>
          <w:ilvl w:val="0"/>
          <w:numId w:val="4"/>
        </w:numPr>
        <w:pBdr>
          <w:top w:val="nil"/>
          <w:left w:val="nil"/>
          <w:bottom w:val="nil"/>
          <w:right w:val="nil"/>
          <w:between w:val="nil"/>
        </w:pBdr>
        <w:spacing w:after="0" w:line="240" w:lineRule="auto"/>
        <w:rPr>
          <w:i/>
          <w:color w:val="000000"/>
          <w:sz w:val="24"/>
          <w:szCs w:val="24"/>
        </w:rPr>
      </w:pPr>
      <w:r>
        <w:rPr>
          <w:i/>
          <w:color w:val="000000"/>
          <w:sz w:val="24"/>
          <w:szCs w:val="24"/>
        </w:rPr>
        <w:t>Proven project management and adaptive management skills</w:t>
      </w:r>
    </w:p>
    <w:p w:rsidR="005E6EC9" w:rsidRDefault="00E54DF5">
      <w:pPr>
        <w:numPr>
          <w:ilvl w:val="0"/>
          <w:numId w:val="4"/>
        </w:numPr>
        <w:pBdr>
          <w:top w:val="nil"/>
          <w:left w:val="nil"/>
          <w:bottom w:val="nil"/>
          <w:right w:val="nil"/>
          <w:between w:val="nil"/>
        </w:pBdr>
        <w:spacing w:after="0" w:line="240" w:lineRule="auto"/>
        <w:rPr>
          <w:i/>
          <w:color w:val="000000"/>
          <w:sz w:val="24"/>
          <w:szCs w:val="24"/>
        </w:rPr>
      </w:pPr>
      <w:r>
        <w:rPr>
          <w:i/>
          <w:color w:val="000000"/>
          <w:sz w:val="24"/>
          <w:szCs w:val="24"/>
        </w:rPr>
        <w:t>Demonstrated interactive problem-solving skills</w:t>
      </w:r>
    </w:p>
    <w:p w:rsidR="005E6EC9" w:rsidRDefault="00E54DF5">
      <w:pPr>
        <w:numPr>
          <w:ilvl w:val="0"/>
          <w:numId w:val="4"/>
        </w:numPr>
        <w:pBdr>
          <w:top w:val="nil"/>
          <w:left w:val="nil"/>
          <w:bottom w:val="nil"/>
          <w:right w:val="nil"/>
          <w:between w:val="nil"/>
        </w:pBdr>
        <w:spacing w:after="0" w:line="240" w:lineRule="auto"/>
        <w:rPr>
          <w:i/>
          <w:color w:val="000000"/>
          <w:sz w:val="24"/>
          <w:szCs w:val="24"/>
        </w:rPr>
      </w:pPr>
      <w:r>
        <w:rPr>
          <w:i/>
          <w:color w:val="000000"/>
          <w:sz w:val="24"/>
          <w:szCs w:val="24"/>
        </w:rPr>
        <w:t>The ability to communicate skillfully with sincerity and clarity</w:t>
      </w:r>
    </w:p>
    <w:p w:rsidR="005E6EC9" w:rsidRDefault="00E54DF5">
      <w:pPr>
        <w:numPr>
          <w:ilvl w:val="0"/>
          <w:numId w:val="4"/>
        </w:numPr>
        <w:pBdr>
          <w:top w:val="nil"/>
          <w:left w:val="nil"/>
          <w:bottom w:val="nil"/>
          <w:right w:val="nil"/>
          <w:between w:val="nil"/>
        </w:pBdr>
        <w:spacing w:after="0" w:line="240" w:lineRule="auto"/>
        <w:rPr>
          <w:i/>
          <w:color w:val="000000"/>
          <w:sz w:val="24"/>
          <w:szCs w:val="24"/>
        </w:rPr>
      </w:pPr>
      <w:r>
        <w:rPr>
          <w:i/>
          <w:color w:val="000000"/>
          <w:sz w:val="24"/>
          <w:szCs w:val="24"/>
        </w:rPr>
        <w:t>Capacity and willingness to become a trusted partner and effective advocate for JT and its conservation priorities among diverse stakeholders and interest groups</w:t>
      </w:r>
    </w:p>
    <w:p w:rsidR="005E6EC9" w:rsidRDefault="00E54DF5">
      <w:pPr>
        <w:numPr>
          <w:ilvl w:val="0"/>
          <w:numId w:val="4"/>
        </w:numPr>
        <w:pBdr>
          <w:top w:val="nil"/>
          <w:left w:val="nil"/>
          <w:bottom w:val="nil"/>
          <w:right w:val="nil"/>
          <w:between w:val="nil"/>
        </w:pBdr>
        <w:spacing w:after="0" w:line="240" w:lineRule="auto"/>
        <w:rPr>
          <w:i/>
          <w:color w:val="000000"/>
          <w:sz w:val="24"/>
          <w:szCs w:val="24"/>
        </w:rPr>
      </w:pPr>
      <w:r>
        <w:rPr>
          <w:i/>
          <w:color w:val="000000"/>
          <w:sz w:val="24"/>
          <w:szCs w:val="24"/>
        </w:rPr>
        <w:t>The desire to do impactful land protection work to advance conservation of climate-resilient landscapes and connected habitats</w:t>
      </w:r>
    </w:p>
    <w:p w:rsidR="005E6EC9" w:rsidRDefault="00E54DF5">
      <w:pPr>
        <w:numPr>
          <w:ilvl w:val="0"/>
          <w:numId w:val="4"/>
        </w:numPr>
        <w:pBdr>
          <w:top w:val="nil"/>
          <w:left w:val="nil"/>
          <w:bottom w:val="nil"/>
          <w:right w:val="nil"/>
          <w:between w:val="nil"/>
        </w:pBdr>
        <w:spacing w:after="0" w:line="240" w:lineRule="auto"/>
        <w:rPr>
          <w:i/>
          <w:color w:val="000000"/>
          <w:sz w:val="24"/>
          <w:szCs w:val="24"/>
        </w:rPr>
      </w:pPr>
      <w:r>
        <w:rPr>
          <w:i/>
          <w:color w:val="000000"/>
          <w:sz w:val="24"/>
          <w:szCs w:val="24"/>
        </w:rPr>
        <w:t>The ability to master the key aspects of successful conservation transactions and to develop new resources for land protection and habitat connectivity in eastern Connecticut</w:t>
      </w:r>
    </w:p>
    <w:p w:rsidR="005E6EC9" w:rsidRDefault="00E54DF5">
      <w:pPr>
        <w:numPr>
          <w:ilvl w:val="0"/>
          <w:numId w:val="4"/>
        </w:numPr>
        <w:pBdr>
          <w:top w:val="nil"/>
          <w:left w:val="nil"/>
          <w:bottom w:val="nil"/>
          <w:right w:val="nil"/>
          <w:between w:val="nil"/>
        </w:pBdr>
        <w:spacing w:after="0" w:line="240" w:lineRule="auto"/>
        <w:rPr>
          <w:i/>
          <w:color w:val="000000"/>
          <w:sz w:val="24"/>
          <w:szCs w:val="24"/>
        </w:rPr>
      </w:pPr>
      <w:r>
        <w:rPr>
          <w:i/>
          <w:color w:val="000000"/>
          <w:sz w:val="24"/>
          <w:szCs w:val="24"/>
        </w:rPr>
        <w:t>Negotiate with private landowners, public agencies, and other organizations concerning acquisition of land and easements</w:t>
      </w:r>
    </w:p>
    <w:p w:rsidR="005E6EC9" w:rsidRDefault="00E54DF5">
      <w:pPr>
        <w:numPr>
          <w:ilvl w:val="0"/>
          <w:numId w:val="4"/>
        </w:numPr>
        <w:pBdr>
          <w:top w:val="nil"/>
          <w:left w:val="nil"/>
          <w:bottom w:val="nil"/>
          <w:right w:val="nil"/>
          <w:between w:val="nil"/>
        </w:pBdr>
        <w:spacing w:after="0" w:line="240" w:lineRule="auto"/>
        <w:rPr>
          <w:i/>
          <w:color w:val="000000"/>
          <w:sz w:val="24"/>
          <w:szCs w:val="24"/>
        </w:rPr>
      </w:pPr>
      <w:r>
        <w:rPr>
          <w:i/>
          <w:color w:val="000000"/>
          <w:sz w:val="24"/>
          <w:szCs w:val="24"/>
        </w:rPr>
        <w:lastRenderedPageBreak/>
        <w:t>Work with counsel to draft legal documents such as purchase and sale agreements, option agreements, and conservation easements</w:t>
      </w:r>
    </w:p>
    <w:p w:rsidR="005E6EC9" w:rsidRDefault="00E54DF5">
      <w:pPr>
        <w:numPr>
          <w:ilvl w:val="0"/>
          <w:numId w:val="4"/>
        </w:numPr>
        <w:pBdr>
          <w:top w:val="nil"/>
          <w:left w:val="nil"/>
          <w:bottom w:val="nil"/>
          <w:right w:val="nil"/>
          <w:between w:val="nil"/>
        </w:pBdr>
        <w:spacing w:after="0" w:line="240" w:lineRule="auto"/>
        <w:rPr>
          <w:i/>
          <w:color w:val="000000"/>
          <w:sz w:val="24"/>
          <w:szCs w:val="24"/>
        </w:rPr>
      </w:pPr>
      <w:r>
        <w:rPr>
          <w:i/>
          <w:color w:val="000000"/>
          <w:sz w:val="24"/>
          <w:szCs w:val="24"/>
        </w:rPr>
        <w:t xml:space="preserve">Plan and direct work on protection projects and </w:t>
      </w:r>
      <w:r>
        <w:rPr>
          <w:i/>
          <w:sz w:val="24"/>
          <w:szCs w:val="24"/>
        </w:rPr>
        <w:t>spearhead</w:t>
      </w:r>
      <w:r>
        <w:rPr>
          <w:i/>
          <w:color w:val="000000"/>
          <w:sz w:val="24"/>
          <w:szCs w:val="24"/>
        </w:rPr>
        <w:t xml:space="preserve"> obtaining JT committee and board approvals for land protection projects</w:t>
      </w:r>
    </w:p>
    <w:p w:rsidR="005E6EC9" w:rsidRDefault="00E54DF5">
      <w:pPr>
        <w:numPr>
          <w:ilvl w:val="0"/>
          <w:numId w:val="4"/>
        </w:numPr>
        <w:pBdr>
          <w:top w:val="nil"/>
          <w:left w:val="nil"/>
          <w:bottom w:val="nil"/>
          <w:right w:val="nil"/>
          <w:between w:val="nil"/>
        </w:pBdr>
        <w:spacing w:after="0" w:line="240" w:lineRule="auto"/>
        <w:rPr>
          <w:i/>
          <w:color w:val="000000"/>
          <w:sz w:val="24"/>
          <w:szCs w:val="24"/>
        </w:rPr>
      </w:pPr>
      <w:r>
        <w:rPr>
          <w:i/>
          <w:color w:val="000000"/>
          <w:sz w:val="24"/>
          <w:szCs w:val="24"/>
        </w:rPr>
        <w:t>With minimal supervision, complete all aspects of JT’s transaction due diligence and recordkeeping in accordance with JT’s policies and Land Trust Alliance Standards and Practices.</w:t>
      </w:r>
    </w:p>
    <w:p w:rsidR="005E6EC9" w:rsidRDefault="00E54DF5">
      <w:pPr>
        <w:numPr>
          <w:ilvl w:val="0"/>
          <w:numId w:val="4"/>
        </w:numPr>
        <w:pBdr>
          <w:top w:val="nil"/>
          <w:left w:val="nil"/>
          <w:bottom w:val="nil"/>
          <w:right w:val="nil"/>
          <w:between w:val="nil"/>
        </w:pBdr>
        <w:spacing w:after="0" w:line="240" w:lineRule="auto"/>
        <w:rPr>
          <w:i/>
          <w:color w:val="000000"/>
          <w:sz w:val="24"/>
          <w:szCs w:val="24"/>
        </w:rPr>
      </w:pPr>
      <w:r>
        <w:rPr>
          <w:i/>
          <w:color w:val="000000"/>
          <w:sz w:val="24"/>
          <w:szCs w:val="24"/>
        </w:rPr>
        <w:t>Work within a budget to complete projects, negotiate and contract with vendors, and assist with budget development</w:t>
      </w:r>
    </w:p>
    <w:p w:rsidR="005E6EC9" w:rsidRDefault="00E54DF5">
      <w:pPr>
        <w:numPr>
          <w:ilvl w:val="0"/>
          <w:numId w:val="4"/>
        </w:numPr>
        <w:pBdr>
          <w:top w:val="nil"/>
          <w:left w:val="nil"/>
          <w:bottom w:val="nil"/>
          <w:right w:val="nil"/>
          <w:between w:val="nil"/>
        </w:pBdr>
        <w:spacing w:after="0" w:line="240" w:lineRule="auto"/>
        <w:rPr>
          <w:i/>
          <w:color w:val="000000"/>
          <w:sz w:val="24"/>
          <w:szCs w:val="24"/>
        </w:rPr>
      </w:pPr>
      <w:r>
        <w:rPr>
          <w:i/>
          <w:color w:val="000000"/>
          <w:sz w:val="24"/>
          <w:szCs w:val="24"/>
        </w:rPr>
        <w:t>Take a lead role in identifying funding opportunities and drafting grant proposals for financial support of acquisition projects. Implement, track, and report on awarded funding. Help raise funds from individual, corporate and foundation donors, in conjunction with other JT staff</w:t>
      </w:r>
    </w:p>
    <w:p w:rsidR="005E6EC9" w:rsidRDefault="00E54DF5">
      <w:pPr>
        <w:numPr>
          <w:ilvl w:val="0"/>
          <w:numId w:val="4"/>
        </w:numPr>
        <w:pBdr>
          <w:top w:val="nil"/>
          <w:left w:val="nil"/>
          <w:bottom w:val="nil"/>
          <w:right w:val="nil"/>
          <w:between w:val="nil"/>
        </w:pBdr>
        <w:spacing w:line="240" w:lineRule="auto"/>
        <w:rPr>
          <w:i/>
          <w:color w:val="000000"/>
          <w:sz w:val="24"/>
          <w:szCs w:val="24"/>
        </w:rPr>
      </w:pPr>
      <w:r>
        <w:rPr>
          <w:i/>
          <w:color w:val="000000"/>
          <w:sz w:val="24"/>
          <w:szCs w:val="24"/>
        </w:rPr>
        <w:t>Ensure program compliance with internal policies and external requirements, including Land Trust Alliance Standards and Practices</w:t>
      </w:r>
    </w:p>
    <w:p w:rsidR="005E6EC9" w:rsidRPr="0034315C" w:rsidRDefault="00E54DF5">
      <w:pPr>
        <w:spacing w:line="240" w:lineRule="auto"/>
        <w:rPr>
          <w:sz w:val="24"/>
          <w:szCs w:val="24"/>
        </w:rPr>
      </w:pPr>
      <w:r w:rsidRPr="0034315C">
        <w:rPr>
          <w:sz w:val="24"/>
          <w:szCs w:val="24"/>
        </w:rPr>
        <w:t>Outreach and Partnerships</w:t>
      </w:r>
    </w:p>
    <w:p w:rsidR="005E6EC9" w:rsidRDefault="00E54DF5">
      <w:pPr>
        <w:numPr>
          <w:ilvl w:val="0"/>
          <w:numId w:val="4"/>
        </w:numPr>
        <w:pBdr>
          <w:top w:val="nil"/>
          <w:left w:val="nil"/>
          <w:bottom w:val="nil"/>
          <w:right w:val="nil"/>
          <w:between w:val="nil"/>
        </w:pBdr>
        <w:spacing w:after="0" w:line="240" w:lineRule="auto"/>
        <w:rPr>
          <w:i/>
          <w:color w:val="000000"/>
          <w:sz w:val="24"/>
          <w:szCs w:val="24"/>
        </w:rPr>
      </w:pPr>
      <w:r>
        <w:rPr>
          <w:i/>
          <w:color w:val="000000"/>
          <w:sz w:val="24"/>
          <w:szCs w:val="24"/>
        </w:rPr>
        <w:t>Present and represent JT at public events, partner meetings, and trainings.</w:t>
      </w:r>
    </w:p>
    <w:p w:rsidR="005E6EC9" w:rsidRDefault="00E54DF5">
      <w:pPr>
        <w:numPr>
          <w:ilvl w:val="0"/>
          <w:numId w:val="4"/>
        </w:numPr>
        <w:pBdr>
          <w:top w:val="nil"/>
          <w:left w:val="nil"/>
          <w:bottom w:val="nil"/>
          <w:right w:val="nil"/>
          <w:between w:val="nil"/>
        </w:pBdr>
        <w:spacing w:after="0"/>
        <w:rPr>
          <w:color w:val="000000"/>
        </w:rPr>
      </w:pPr>
      <w:r>
        <w:rPr>
          <w:color w:val="000000"/>
        </w:rPr>
        <w:t>Work in partnership with colleagues, partner organizations, members, and the community at large to build a welcoming, successful, and respected community institution.</w:t>
      </w:r>
    </w:p>
    <w:p w:rsidR="005E6EC9" w:rsidRDefault="00E54DF5">
      <w:pPr>
        <w:numPr>
          <w:ilvl w:val="0"/>
          <w:numId w:val="4"/>
        </w:numPr>
        <w:pBdr>
          <w:top w:val="nil"/>
          <w:left w:val="nil"/>
          <w:bottom w:val="nil"/>
          <w:right w:val="nil"/>
          <w:between w:val="nil"/>
        </w:pBdr>
        <w:spacing w:after="0"/>
        <w:rPr>
          <w:color w:val="000000"/>
        </w:rPr>
      </w:pPr>
      <w:r>
        <w:rPr>
          <w:color w:val="000000"/>
        </w:rPr>
        <w:t>Support the organization’s philanthropic efforts by participating in member events, visits, communications, and gift solicitations.</w:t>
      </w:r>
    </w:p>
    <w:p w:rsidR="005E6EC9" w:rsidRDefault="00E54DF5">
      <w:pPr>
        <w:numPr>
          <w:ilvl w:val="0"/>
          <w:numId w:val="4"/>
        </w:numPr>
        <w:pBdr>
          <w:top w:val="nil"/>
          <w:left w:val="nil"/>
          <w:bottom w:val="nil"/>
          <w:right w:val="nil"/>
          <w:between w:val="nil"/>
        </w:pBdr>
        <w:rPr>
          <w:i/>
          <w:color w:val="000000"/>
          <w:sz w:val="24"/>
          <w:szCs w:val="24"/>
        </w:rPr>
      </w:pPr>
      <w:r>
        <w:rPr>
          <w:color w:val="000000"/>
        </w:rPr>
        <w:t>Support the promotion and communication of land preservation projects by assisting with the creation of press releases, outreach, and development materials.</w:t>
      </w:r>
    </w:p>
    <w:p w:rsidR="005E6EC9" w:rsidRPr="0034315C" w:rsidRDefault="00E54DF5">
      <w:pPr>
        <w:rPr>
          <w:sz w:val="24"/>
          <w:szCs w:val="24"/>
        </w:rPr>
      </w:pPr>
      <w:r w:rsidRPr="0034315C">
        <w:rPr>
          <w:sz w:val="24"/>
          <w:szCs w:val="24"/>
        </w:rPr>
        <w:t>Organizational Sustainability</w:t>
      </w:r>
    </w:p>
    <w:p w:rsidR="005E6EC9" w:rsidRDefault="00E54DF5">
      <w:pPr>
        <w:numPr>
          <w:ilvl w:val="0"/>
          <w:numId w:val="3"/>
        </w:numPr>
        <w:pBdr>
          <w:top w:val="nil"/>
          <w:left w:val="nil"/>
          <w:bottom w:val="nil"/>
          <w:right w:val="nil"/>
          <w:between w:val="nil"/>
        </w:pBdr>
        <w:spacing w:after="0"/>
        <w:rPr>
          <w:color w:val="000000"/>
        </w:rPr>
      </w:pPr>
      <w:r>
        <w:rPr>
          <w:color w:val="000000"/>
        </w:rPr>
        <w:t>Make recommendations for policy and procedure improvements.</w:t>
      </w:r>
    </w:p>
    <w:p w:rsidR="005E6EC9" w:rsidRDefault="00E54DF5">
      <w:pPr>
        <w:numPr>
          <w:ilvl w:val="0"/>
          <w:numId w:val="3"/>
        </w:numPr>
        <w:pBdr>
          <w:top w:val="nil"/>
          <w:left w:val="nil"/>
          <w:bottom w:val="nil"/>
          <w:right w:val="nil"/>
          <w:between w:val="nil"/>
        </w:pBdr>
        <w:spacing w:after="0"/>
        <w:rPr>
          <w:color w:val="000000"/>
        </w:rPr>
      </w:pPr>
      <w:r>
        <w:rPr>
          <w:color w:val="000000"/>
        </w:rPr>
        <w:t xml:space="preserve">JT’s staff operates as a close-knit team and the Land Protection Manager </w:t>
      </w:r>
      <w:proofErr w:type="gramStart"/>
      <w:r>
        <w:rPr>
          <w:color w:val="000000"/>
        </w:rPr>
        <w:t>will be expected</w:t>
      </w:r>
      <w:proofErr w:type="gramEnd"/>
      <w:r>
        <w:rPr>
          <w:color w:val="000000"/>
        </w:rPr>
        <w:t xml:space="preserve"> to perform other duties as needed or assigned.</w:t>
      </w:r>
    </w:p>
    <w:p w:rsidR="005E6EC9" w:rsidRDefault="00E54DF5">
      <w:pPr>
        <w:numPr>
          <w:ilvl w:val="0"/>
          <w:numId w:val="3"/>
        </w:numPr>
        <w:pBdr>
          <w:top w:val="nil"/>
          <w:left w:val="nil"/>
          <w:bottom w:val="nil"/>
          <w:right w:val="nil"/>
          <w:between w:val="nil"/>
        </w:pBdr>
        <w:spacing w:after="0"/>
        <w:rPr>
          <w:color w:val="000000"/>
        </w:rPr>
      </w:pPr>
      <w:r>
        <w:rPr>
          <w:color w:val="000000"/>
        </w:rPr>
        <w:t xml:space="preserve">Maintain familiarity with the </w:t>
      </w:r>
      <w:proofErr w:type="gramStart"/>
      <w:r>
        <w:rPr>
          <w:color w:val="000000"/>
        </w:rPr>
        <w:t>organization’s</w:t>
      </w:r>
      <w:proofErr w:type="gramEnd"/>
      <w:r>
        <w:rPr>
          <w:color w:val="000000"/>
        </w:rPr>
        <w:t xml:space="preserve"> governing documents (mission, bylaws, strategic plan, policies, etc.).</w:t>
      </w:r>
    </w:p>
    <w:p w:rsidR="005E6EC9" w:rsidRDefault="00E54DF5">
      <w:pPr>
        <w:numPr>
          <w:ilvl w:val="0"/>
          <w:numId w:val="3"/>
        </w:numPr>
        <w:pBdr>
          <w:top w:val="nil"/>
          <w:left w:val="nil"/>
          <w:bottom w:val="nil"/>
          <w:right w:val="nil"/>
          <w:between w:val="nil"/>
        </w:pBdr>
        <w:rPr>
          <w:color w:val="000000"/>
        </w:rPr>
      </w:pPr>
      <w:r>
        <w:rPr>
          <w:color w:val="000000"/>
        </w:rPr>
        <w:t xml:space="preserve">Keep </w:t>
      </w:r>
      <w:r>
        <w:t>up to date</w:t>
      </w:r>
      <w:r>
        <w:rPr>
          <w:color w:val="000000"/>
        </w:rPr>
        <w:t xml:space="preserve"> on all aspects of Land Trust Alliance Standards and Practices as they apply to job function.</w:t>
      </w:r>
    </w:p>
    <w:p w:rsidR="005E6EC9" w:rsidRDefault="00E54DF5">
      <w:pPr>
        <w:spacing w:line="240" w:lineRule="auto"/>
        <w:rPr>
          <w:color w:val="000000"/>
          <w:sz w:val="24"/>
          <w:szCs w:val="24"/>
        </w:rPr>
      </w:pPr>
      <w:r>
        <w:rPr>
          <w:color w:val="000000"/>
          <w:sz w:val="24"/>
          <w:szCs w:val="24"/>
        </w:rPr>
        <w:t xml:space="preserve">Preferred qualifications and experience: </w:t>
      </w:r>
    </w:p>
    <w:p w:rsidR="005E6EC9" w:rsidRDefault="00E54DF5">
      <w:pPr>
        <w:numPr>
          <w:ilvl w:val="0"/>
          <w:numId w:val="2"/>
        </w:numPr>
        <w:spacing w:after="0" w:line="240" w:lineRule="auto"/>
        <w:rPr>
          <w:color w:val="000000"/>
          <w:sz w:val="24"/>
          <w:szCs w:val="24"/>
        </w:rPr>
      </w:pPr>
      <w:r>
        <w:rPr>
          <w:color w:val="000000"/>
          <w:sz w:val="24"/>
          <w:szCs w:val="24"/>
        </w:rPr>
        <w:t>Four-year degree and at least five years direct experience in successful, complex land protection project management.</w:t>
      </w:r>
    </w:p>
    <w:p w:rsidR="005E6EC9" w:rsidRDefault="00E54DF5">
      <w:pPr>
        <w:numPr>
          <w:ilvl w:val="0"/>
          <w:numId w:val="2"/>
        </w:numPr>
        <w:spacing w:after="0" w:line="240" w:lineRule="auto"/>
        <w:rPr>
          <w:color w:val="000000"/>
          <w:sz w:val="24"/>
          <w:szCs w:val="24"/>
        </w:rPr>
      </w:pPr>
      <w:r>
        <w:rPr>
          <w:color w:val="000000"/>
          <w:sz w:val="24"/>
          <w:szCs w:val="24"/>
        </w:rPr>
        <w:t>Preference given to candidates who have done this work with an accredited conservation nonprofit or similar planning organization or agency, or who have substantial knowledge of Land Trust Alliance Standards and Practices combined with conservation transaction experience.</w:t>
      </w:r>
    </w:p>
    <w:p w:rsidR="005E6EC9" w:rsidRDefault="00E54DF5">
      <w:pPr>
        <w:numPr>
          <w:ilvl w:val="0"/>
          <w:numId w:val="2"/>
        </w:numPr>
        <w:spacing w:line="240" w:lineRule="auto"/>
        <w:rPr>
          <w:color w:val="000000"/>
          <w:sz w:val="24"/>
          <w:szCs w:val="24"/>
        </w:rPr>
      </w:pPr>
      <w:r>
        <w:rPr>
          <w:color w:val="000000"/>
          <w:sz w:val="24"/>
          <w:szCs w:val="24"/>
        </w:rPr>
        <w:lastRenderedPageBreak/>
        <w:t xml:space="preserve">Candidates must be familiar with both public and private conservation-funding opportunities in Connecticut, including the OSWA and the Audubon In-Lieu Fee grant programs.  </w:t>
      </w:r>
    </w:p>
    <w:p w:rsidR="005E6EC9" w:rsidRDefault="00E54DF5">
      <w:pPr>
        <w:spacing w:line="240" w:lineRule="auto"/>
        <w:rPr>
          <w:i/>
          <w:color w:val="000000"/>
          <w:sz w:val="24"/>
          <w:szCs w:val="24"/>
        </w:rPr>
      </w:pPr>
      <w:r>
        <w:rPr>
          <w:color w:val="000000"/>
          <w:sz w:val="24"/>
          <w:szCs w:val="24"/>
        </w:rPr>
        <w:t xml:space="preserve">JT is an equal opportunity employer. If you have the drive, interest, and skills to succeed in this position, and have relevant experience outside of land protection, tell us about what you can do and we will consider your application.  Significant experience in private real estate transactions, conservation planning, grant administration, conflict resolution and/or conservation advocacy will be an asset in this position. </w:t>
      </w:r>
      <w:r>
        <w:rPr>
          <w:i/>
          <w:color w:val="000000"/>
          <w:sz w:val="24"/>
          <w:szCs w:val="24"/>
        </w:rPr>
        <w:t xml:space="preserve"> </w:t>
      </w:r>
    </w:p>
    <w:p w:rsidR="005E6EC9" w:rsidRPr="0034315C" w:rsidRDefault="00E54DF5">
      <w:pPr>
        <w:rPr>
          <w:color w:val="808080"/>
          <w:sz w:val="24"/>
          <w:szCs w:val="24"/>
        </w:rPr>
      </w:pPr>
      <w:r>
        <w:rPr>
          <w:color w:val="000000"/>
        </w:rPr>
        <w:t xml:space="preserve"> </w:t>
      </w:r>
      <w:r w:rsidRPr="0034315C">
        <w:rPr>
          <w:sz w:val="24"/>
          <w:szCs w:val="24"/>
        </w:rPr>
        <w:t>What’s Important to Us:</w:t>
      </w:r>
    </w:p>
    <w:p w:rsidR="005E6EC9" w:rsidRDefault="00E54DF5">
      <w:pPr>
        <w:rPr>
          <w:color w:val="000000"/>
        </w:rPr>
      </w:pPr>
      <w:proofErr w:type="gramStart"/>
      <w:r>
        <w:rPr>
          <w:color w:val="000000"/>
        </w:rPr>
        <w:t>Joshua's Trust is dedicated to and strongly believes in the following mission, vision and values:</w:t>
      </w:r>
      <w:proofErr w:type="gramEnd"/>
      <w:r>
        <w:rPr>
          <w:color w:val="000000"/>
        </w:rPr>
        <w:t xml:space="preserve"> </w:t>
      </w:r>
    </w:p>
    <w:p w:rsidR="005E6EC9" w:rsidRDefault="00E54DF5">
      <w:pPr>
        <w:rPr>
          <w:color w:val="000000"/>
        </w:rPr>
      </w:pPr>
      <w:r>
        <w:rPr>
          <w:b/>
          <w:color w:val="000000"/>
        </w:rPr>
        <w:t xml:space="preserve">Our Mission: </w:t>
      </w:r>
      <w:r>
        <w:rPr>
          <w:color w:val="000000"/>
        </w:rPr>
        <w:t>The Land Trust's mission is to work cooperatively with landowners and other community stakeholders to conserve land for wildlife, scenic views and local communities.</w:t>
      </w:r>
    </w:p>
    <w:p w:rsidR="005E6EC9" w:rsidRDefault="00E54DF5">
      <w:pPr>
        <w:rPr>
          <w:color w:val="000000"/>
        </w:rPr>
      </w:pPr>
      <w:r>
        <w:rPr>
          <w:b/>
          <w:color w:val="000000"/>
        </w:rPr>
        <w:t xml:space="preserve">Our Vision: </w:t>
      </w:r>
      <w:r>
        <w:rPr>
          <w:color w:val="000000"/>
        </w:rPr>
        <w:t xml:space="preserve">Healthy lands that support diverse populations of native plants and wildlife. Communities that </w:t>
      </w:r>
      <w:proofErr w:type="gramStart"/>
      <w:r>
        <w:rPr>
          <w:color w:val="000000"/>
        </w:rPr>
        <w:t>are closely engaged</w:t>
      </w:r>
      <w:proofErr w:type="gramEnd"/>
      <w:r>
        <w:rPr>
          <w:color w:val="000000"/>
        </w:rPr>
        <w:t xml:space="preserve"> with the land, that value the natural world, treat it with respect and are invested in its future. A region that, even as it grows, retains its natural attributes forever.</w:t>
      </w:r>
    </w:p>
    <w:p w:rsidR="005E6EC9" w:rsidRPr="0034315C" w:rsidRDefault="00E54DF5">
      <w:pPr>
        <w:spacing w:before="240"/>
        <w:rPr>
          <w:sz w:val="24"/>
          <w:szCs w:val="24"/>
        </w:rPr>
      </w:pPr>
      <w:r w:rsidRPr="0034315C">
        <w:rPr>
          <w:sz w:val="24"/>
          <w:szCs w:val="24"/>
        </w:rPr>
        <w:t>Our Values:</w:t>
      </w:r>
    </w:p>
    <w:p w:rsidR="005E6EC9" w:rsidRDefault="00E54DF5">
      <w:pPr>
        <w:numPr>
          <w:ilvl w:val="0"/>
          <w:numId w:val="1"/>
        </w:numPr>
        <w:pBdr>
          <w:top w:val="nil"/>
          <w:left w:val="nil"/>
          <w:bottom w:val="nil"/>
          <w:right w:val="nil"/>
          <w:between w:val="nil"/>
        </w:pBdr>
        <w:spacing w:after="0"/>
        <w:rPr>
          <w:i/>
          <w:color w:val="000000"/>
        </w:rPr>
      </w:pPr>
      <w:r>
        <w:rPr>
          <w:i/>
          <w:color w:val="000000"/>
        </w:rPr>
        <w:t xml:space="preserve">Excellence: </w:t>
      </w:r>
      <w:r>
        <w:rPr>
          <w:color w:val="000000"/>
        </w:rPr>
        <w:t>We strive for excellence in all aspects of our work so we can be most effective at conserving and caring for the land. We demonstrate the highest standards of dedication, personal integrity, truthfulness, and honesty as we carry out our mission</w:t>
      </w:r>
    </w:p>
    <w:p w:rsidR="005E6EC9" w:rsidRDefault="00E54DF5">
      <w:pPr>
        <w:numPr>
          <w:ilvl w:val="0"/>
          <w:numId w:val="1"/>
        </w:numPr>
        <w:pBdr>
          <w:top w:val="nil"/>
          <w:left w:val="nil"/>
          <w:bottom w:val="nil"/>
          <w:right w:val="nil"/>
          <w:between w:val="nil"/>
        </w:pBdr>
        <w:spacing w:after="0"/>
        <w:rPr>
          <w:i/>
          <w:color w:val="000000"/>
        </w:rPr>
      </w:pPr>
      <w:r>
        <w:rPr>
          <w:i/>
          <w:color w:val="000000"/>
        </w:rPr>
        <w:t xml:space="preserve">Accountability: </w:t>
      </w:r>
      <w:r>
        <w:rPr>
          <w:color w:val="000000"/>
        </w:rPr>
        <w:t>JT believes in operating as a transparent, accountable, ethical, and effective organization. We hold ourselves to high standards and have policies that outline ethics, conflicts of interest, confidentiality and other important matters. To publicly demonstrate our commitment to high standards, the Land Trust also maintains national accreditation, which ensures our conservation efforts meet national standards for excellence, upholding public trust, and protecting lands permanently</w:t>
      </w:r>
    </w:p>
    <w:p w:rsidR="005E6EC9" w:rsidRDefault="00E54DF5">
      <w:pPr>
        <w:numPr>
          <w:ilvl w:val="0"/>
          <w:numId w:val="1"/>
        </w:numPr>
        <w:pBdr>
          <w:top w:val="nil"/>
          <w:left w:val="nil"/>
          <w:bottom w:val="nil"/>
          <w:right w:val="nil"/>
          <w:between w:val="nil"/>
        </w:pBdr>
        <w:spacing w:after="0"/>
        <w:rPr>
          <w:i/>
          <w:color w:val="000000"/>
        </w:rPr>
      </w:pPr>
      <w:r>
        <w:rPr>
          <w:i/>
          <w:color w:val="000000"/>
        </w:rPr>
        <w:t xml:space="preserve">Teamwork: </w:t>
      </w:r>
      <w:r>
        <w:rPr>
          <w:color w:val="000000"/>
        </w:rPr>
        <w:t>Staff and board work together to accomplish our mission to conserve and care for the land. We promote a working environment that values respect, fairness, and integrity. We demonstrate positive leadership exemplified by open communication, creativity, dedication, and compassion</w:t>
      </w:r>
    </w:p>
    <w:p w:rsidR="005E6EC9" w:rsidRDefault="00E54DF5">
      <w:pPr>
        <w:numPr>
          <w:ilvl w:val="0"/>
          <w:numId w:val="1"/>
        </w:numPr>
        <w:pBdr>
          <w:top w:val="nil"/>
          <w:left w:val="nil"/>
          <w:bottom w:val="nil"/>
          <w:right w:val="nil"/>
          <w:between w:val="nil"/>
        </w:pBdr>
        <w:spacing w:after="0"/>
        <w:rPr>
          <w:i/>
          <w:color w:val="000000"/>
        </w:rPr>
      </w:pPr>
      <w:r>
        <w:rPr>
          <w:i/>
          <w:color w:val="000000"/>
        </w:rPr>
        <w:t xml:space="preserve">Inclusion: </w:t>
      </w:r>
      <w:r>
        <w:rPr>
          <w:color w:val="000000"/>
        </w:rPr>
        <w:t>Our land conservation efforts can provide benefits to our entire community and for future generations of northeastern Connecticut if we foster an inclusive environment. We strive to embrace differences and ensure all constituencies in our community feel a sense of belonging. To do this we actively listen, respect, understand, value and incorporate a wide variety of beliefs, backgrounds, abilities, values, and experiences in a clear and consistent inclusive way that invites all people, especially marginalized communities, to engage in our work</w:t>
      </w:r>
    </w:p>
    <w:p w:rsidR="005E6EC9" w:rsidRDefault="00E54DF5">
      <w:pPr>
        <w:numPr>
          <w:ilvl w:val="0"/>
          <w:numId w:val="1"/>
        </w:numPr>
        <w:pBdr>
          <w:top w:val="nil"/>
          <w:left w:val="nil"/>
          <w:bottom w:val="nil"/>
          <w:right w:val="nil"/>
          <w:between w:val="nil"/>
        </w:pBdr>
        <w:spacing w:after="0"/>
        <w:rPr>
          <w:i/>
          <w:color w:val="000000"/>
        </w:rPr>
      </w:pPr>
      <w:r>
        <w:rPr>
          <w:i/>
          <w:color w:val="000000"/>
        </w:rPr>
        <w:t xml:space="preserve">Diversity: </w:t>
      </w:r>
      <w:r>
        <w:rPr>
          <w:color w:val="000000"/>
        </w:rPr>
        <w:t>We recognize, foster, and celebrate the broad experiences of each individual who wants to engage in our land conservation work. This means we reflect and engage the full range of people’s individuality, abilities, culture, background, education, knowledge, perspectives, and needs to enhance and enrich our efforts to conserve and care for land in northeastern Connecticut</w:t>
      </w:r>
    </w:p>
    <w:p w:rsidR="005E6EC9" w:rsidRDefault="00E54DF5">
      <w:pPr>
        <w:numPr>
          <w:ilvl w:val="0"/>
          <w:numId w:val="1"/>
        </w:numPr>
        <w:pBdr>
          <w:top w:val="nil"/>
          <w:left w:val="nil"/>
          <w:bottom w:val="nil"/>
          <w:right w:val="nil"/>
          <w:between w:val="nil"/>
        </w:pBdr>
        <w:spacing w:after="0"/>
        <w:rPr>
          <w:i/>
          <w:color w:val="000000"/>
        </w:rPr>
      </w:pPr>
      <w:r>
        <w:rPr>
          <w:i/>
          <w:color w:val="000000"/>
        </w:rPr>
        <w:lastRenderedPageBreak/>
        <w:t xml:space="preserve">Equity: </w:t>
      </w:r>
      <w:r>
        <w:rPr>
          <w:color w:val="000000"/>
        </w:rPr>
        <w:t>We strive to recognize and understand the role past land conservation efforts have historically played in creating barriers to equitable conservation. We commit to treating all people, partners, volunteers, donors, staff, and board members in our community fairly while understanding and removing barriers to enable everyone to participate in a more equitable community of land conservation</w:t>
      </w:r>
    </w:p>
    <w:p w:rsidR="005E6EC9" w:rsidRDefault="00E54DF5">
      <w:pPr>
        <w:numPr>
          <w:ilvl w:val="0"/>
          <w:numId w:val="1"/>
        </w:numPr>
        <w:pBdr>
          <w:top w:val="nil"/>
          <w:left w:val="nil"/>
          <w:bottom w:val="nil"/>
          <w:right w:val="nil"/>
          <w:between w:val="nil"/>
        </w:pBdr>
        <w:spacing w:after="0"/>
        <w:rPr>
          <w:i/>
          <w:color w:val="000000"/>
        </w:rPr>
      </w:pPr>
      <w:r>
        <w:rPr>
          <w:i/>
          <w:color w:val="000000"/>
        </w:rPr>
        <w:t xml:space="preserve">Collaboration: </w:t>
      </w:r>
      <w:r>
        <w:rPr>
          <w:color w:val="000000"/>
        </w:rPr>
        <w:t>We embrace collaboration with a network of volunteers, landowners, public agencies, non-governmental organizations, and academic institutions that support and are interested in land conservation in our region</w:t>
      </w:r>
    </w:p>
    <w:p w:rsidR="005E6EC9" w:rsidRDefault="00E54DF5">
      <w:pPr>
        <w:numPr>
          <w:ilvl w:val="0"/>
          <w:numId w:val="1"/>
        </w:numPr>
        <w:pBdr>
          <w:top w:val="nil"/>
          <w:left w:val="nil"/>
          <w:bottom w:val="nil"/>
          <w:right w:val="nil"/>
          <w:between w:val="nil"/>
        </w:pBdr>
        <w:rPr>
          <w:i/>
          <w:color w:val="000000"/>
        </w:rPr>
      </w:pPr>
      <w:r>
        <w:rPr>
          <w:i/>
          <w:color w:val="000000"/>
        </w:rPr>
        <w:t xml:space="preserve">Permanence: </w:t>
      </w:r>
      <w:r>
        <w:rPr>
          <w:color w:val="000000"/>
        </w:rPr>
        <w:t>Our commitment to the community is an enduring one, premised on the permanence of our land conservation work. Consequently, the Land Trust will invest in the systems and measures to ensure the Land Trust is equipped and prepared to permanently steward and protect the land, while building relevance, a sense of place and a conservation ethic with future generations</w:t>
      </w:r>
    </w:p>
    <w:p w:rsidR="005E6EC9" w:rsidRDefault="00E54DF5">
      <w:pPr>
        <w:rPr>
          <w:color w:val="000000"/>
          <w:sz w:val="24"/>
          <w:szCs w:val="24"/>
        </w:rPr>
      </w:pPr>
      <w:r>
        <w:rPr>
          <w:b/>
          <w:color w:val="000000"/>
          <w:sz w:val="24"/>
          <w:szCs w:val="24"/>
        </w:rPr>
        <w:t>To apply:</w:t>
      </w:r>
    </w:p>
    <w:p w:rsidR="005E6EC9" w:rsidRDefault="00E54DF5">
      <w:pPr>
        <w:rPr>
          <w:color w:val="000000"/>
          <w:sz w:val="24"/>
          <w:szCs w:val="24"/>
        </w:rPr>
      </w:pPr>
      <w:r>
        <w:rPr>
          <w:color w:val="000000"/>
          <w:sz w:val="24"/>
          <w:szCs w:val="24"/>
        </w:rPr>
        <w:t xml:space="preserve">Send resume, cover letter, and a list of three professional references in one .pdf document via email to </w:t>
      </w:r>
      <w:hyperlink r:id="rId7">
        <w:r>
          <w:rPr>
            <w:color w:val="0563C1"/>
            <w:sz w:val="24"/>
            <w:szCs w:val="24"/>
            <w:u w:val="single"/>
          </w:rPr>
          <w:t>michael.hveem@joshuastrust.org</w:t>
        </w:r>
      </w:hyperlink>
      <w:r>
        <w:rPr>
          <w:color w:val="000000"/>
          <w:sz w:val="24"/>
          <w:szCs w:val="24"/>
        </w:rPr>
        <w:t xml:space="preserve"> with the subject line reading “JT Land Protection Manager Position”.  No phone inquiries, please.  </w:t>
      </w:r>
    </w:p>
    <w:p w:rsidR="005E6EC9" w:rsidRDefault="00E54DF5">
      <w:pPr>
        <w:rPr>
          <w:color w:val="000000"/>
          <w:sz w:val="24"/>
          <w:szCs w:val="24"/>
        </w:rPr>
      </w:pPr>
      <w:r>
        <w:rPr>
          <w:b/>
          <w:color w:val="000000"/>
          <w:sz w:val="24"/>
          <w:szCs w:val="24"/>
        </w:rPr>
        <w:t>Application Deadline: Applications</w:t>
      </w:r>
      <w:r>
        <w:rPr>
          <w:color w:val="000000"/>
          <w:sz w:val="24"/>
          <w:szCs w:val="24"/>
        </w:rPr>
        <w:t xml:space="preserve"> </w:t>
      </w:r>
      <w:proofErr w:type="gramStart"/>
      <w:r>
        <w:rPr>
          <w:color w:val="000000"/>
          <w:sz w:val="24"/>
          <w:szCs w:val="24"/>
        </w:rPr>
        <w:t>will be accepted</w:t>
      </w:r>
      <w:proofErr w:type="gramEnd"/>
      <w:r>
        <w:rPr>
          <w:color w:val="000000"/>
          <w:sz w:val="24"/>
          <w:szCs w:val="24"/>
        </w:rPr>
        <w:t xml:space="preserve"> until the position is filled.</w:t>
      </w:r>
    </w:p>
    <w:p w:rsidR="005E6EC9" w:rsidRDefault="00E54DF5">
      <w:pPr>
        <w:rPr>
          <w:color w:val="000000"/>
          <w:sz w:val="24"/>
          <w:szCs w:val="24"/>
        </w:rPr>
      </w:pPr>
      <w:r>
        <w:rPr>
          <w:i/>
          <w:color w:val="000000"/>
          <w:sz w:val="24"/>
          <w:szCs w:val="24"/>
        </w:rPr>
        <w:t>Position posted, July 2022</w:t>
      </w:r>
    </w:p>
    <w:p w:rsidR="005E6EC9" w:rsidRDefault="00E54DF5">
      <w:pPr>
        <w:ind w:left="360"/>
        <w:jc w:val="center"/>
        <w:rPr>
          <w:color w:val="000000"/>
          <w:sz w:val="24"/>
          <w:szCs w:val="24"/>
        </w:rPr>
      </w:pPr>
      <w:r>
        <w:rPr>
          <w:color w:val="000000"/>
          <w:sz w:val="24"/>
          <w:szCs w:val="24"/>
        </w:rPr>
        <w:t xml:space="preserve"> *  *  *  *  * *</w:t>
      </w:r>
    </w:p>
    <w:p w:rsidR="005E6EC9" w:rsidRDefault="00E54DF5">
      <w:pPr>
        <w:ind w:left="90"/>
        <w:rPr>
          <w:color w:val="000000"/>
          <w:sz w:val="24"/>
          <w:szCs w:val="24"/>
        </w:rPr>
      </w:pPr>
      <w:r>
        <w:rPr>
          <w:color w:val="000000"/>
          <w:sz w:val="24"/>
          <w:szCs w:val="24"/>
        </w:rPr>
        <w:t>JT is a 501(c</w:t>
      </w:r>
      <w:proofErr w:type="gramStart"/>
      <w:r>
        <w:rPr>
          <w:color w:val="000000"/>
          <w:sz w:val="24"/>
          <w:szCs w:val="24"/>
        </w:rPr>
        <w:t>)3</w:t>
      </w:r>
      <w:proofErr w:type="gramEnd"/>
      <w:r>
        <w:rPr>
          <w:color w:val="000000"/>
          <w:sz w:val="24"/>
          <w:szCs w:val="24"/>
        </w:rPr>
        <w:t xml:space="preserve"> non-profit and an equal opportunity and affirmative action employer.  JT provides equal employment opportunity and prohibits discrimination against all employees and applicants for employment based upon race, color, sex, gender identity, religion, creed, national origin and ethnic origin, age, citizenship, status as a perceived or actual victim of domestic violence, disability, marital status, sexual orientation, status as a Vietnam Era or disabled Veteran, or any other legally protected status.  </w:t>
      </w:r>
    </w:p>
    <w:p w:rsidR="005E6EC9" w:rsidRDefault="005E6EC9"/>
    <w:sectPr w:rsidR="005E6EC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7D5310"/>
    <w:multiLevelType w:val="multilevel"/>
    <w:tmpl w:val="9DFEB6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8C675B7"/>
    <w:multiLevelType w:val="multilevel"/>
    <w:tmpl w:val="7D9A0B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EE835F4"/>
    <w:multiLevelType w:val="multilevel"/>
    <w:tmpl w:val="41780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C86377"/>
    <w:multiLevelType w:val="multilevel"/>
    <w:tmpl w:val="4A0055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EC9"/>
    <w:rsid w:val="0034315C"/>
    <w:rsid w:val="005E6EC9"/>
    <w:rsid w:val="00716475"/>
    <w:rsid w:val="00805500"/>
    <w:rsid w:val="00AA6AF5"/>
    <w:rsid w:val="00E54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1FE9F"/>
  <w15:docId w15:val="{29ABCB86-614F-43F7-A150-3A4BD51D0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ichael.hveem@joshuastrus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V+OcslbaEtFsRbp1r2QINy5Qzg==">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1783</Words>
  <Characters>10167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Hveem</dc:creator>
  <cp:lastModifiedBy>Michael Hveem</cp:lastModifiedBy>
  <cp:revision>5</cp:revision>
  <dcterms:created xsi:type="dcterms:W3CDTF">2022-05-10T12:45:00Z</dcterms:created>
  <dcterms:modified xsi:type="dcterms:W3CDTF">2022-07-01T14:56:00Z</dcterms:modified>
</cp:coreProperties>
</file>